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Poutní mše sv.  ve Slověnicích        se bude konat 1. října 2023          v 11 hodin v kapli sv. Václava.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1873885</wp:posOffset>
            </wp:positionH>
            <wp:positionV relativeFrom="paragraph">
              <wp:posOffset>133985</wp:posOffset>
            </wp:positionV>
            <wp:extent cx="4562475" cy="2667000"/>
            <wp:effectExtent l="0" t="0" r="0" b="0"/>
            <wp:wrapTight wrapText="bothSides">
              <wp:wrapPolygon edited="0">
                <wp:start x="-45" y="0"/>
                <wp:lineTo x="-45" y="21400"/>
                <wp:lineTo x="21553" y="21400"/>
                <wp:lineTo x="21553" y="0"/>
                <wp:lineTo x="-45" y="0"/>
              </wp:wrapPolygon>
            </wp:wrapTight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Neat_Office/6.2.8.2$Windows_x86 LibreOffice_project/</Application>
  <Pages>1</Pages>
  <Words>18</Words>
  <Characters>72</Characters>
  <CharactersWithSpaces>106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2023-09-24T12:58:00Z</dcterms:created>
  <dc:creator>Obec</dc:creator>
  <dc:description/>
  <dc:language>cs-CZ</dc:language>
  <cp:lastModifiedBy>Obec</cp:lastModifiedBy>
  <cp:lastPrinted>2023-09-24T13:06:00Z</cp:lastPrinted>
  <dcterms:modified xsi:type="dcterms:W3CDTF">2023-09-24T13:07:00Z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